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Органы управления  школы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Управление школой осуществляется  на основе сочетания принципов  единоначалия и коллегиальности.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Единоличным </w:t>
      </w:r>
      <w:r>
        <w:rPr>
          <w:rStyle w:val="a5"/>
          <w:rFonts w:ascii="Verdana" w:hAnsi="Verdana"/>
          <w:color w:val="000000"/>
          <w:sz w:val="18"/>
          <w:szCs w:val="18"/>
        </w:rPr>
        <w:t>исполнительным органом </w:t>
      </w:r>
      <w:r>
        <w:rPr>
          <w:rFonts w:ascii="Verdana" w:hAnsi="Verdana"/>
          <w:color w:val="000000"/>
          <w:sz w:val="18"/>
          <w:szCs w:val="18"/>
        </w:rPr>
        <w:t>школы является </w:t>
      </w:r>
      <w:r>
        <w:rPr>
          <w:rStyle w:val="a4"/>
          <w:rFonts w:ascii="Verdana" w:hAnsi="Verdana"/>
          <w:color w:val="000000"/>
          <w:sz w:val="18"/>
          <w:szCs w:val="18"/>
        </w:rPr>
        <w:t>директор</w:t>
      </w:r>
      <w:r>
        <w:rPr>
          <w:rFonts w:ascii="Verdana" w:hAnsi="Verdana"/>
          <w:color w:val="000000"/>
          <w:sz w:val="18"/>
          <w:szCs w:val="18"/>
        </w:rPr>
        <w:t>, который осуществляет текущее руководство школы.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школе сформированы </w:t>
      </w:r>
      <w:r>
        <w:rPr>
          <w:rStyle w:val="a5"/>
          <w:rFonts w:ascii="Verdana" w:hAnsi="Verdana"/>
          <w:color w:val="000000"/>
          <w:sz w:val="18"/>
          <w:szCs w:val="18"/>
        </w:rPr>
        <w:t>коллегиальные органы управления</w:t>
      </w:r>
      <w:r>
        <w:rPr>
          <w:rFonts w:ascii="Verdana" w:hAnsi="Verdana"/>
          <w:color w:val="000000"/>
          <w:sz w:val="18"/>
          <w:szCs w:val="18"/>
        </w:rPr>
        <w:t>: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1. Общее собрание работников школы</w:t>
      </w:r>
      <w:r>
        <w:rPr>
          <w:rFonts w:ascii="Verdana" w:hAnsi="Verdana"/>
          <w:color w:val="000000"/>
          <w:sz w:val="18"/>
          <w:szCs w:val="18"/>
        </w:rPr>
        <w:br/>
        <w:t>Общее собрание работников: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  <w:t>-</w:t>
      </w:r>
      <w:proofErr w:type="gramEnd"/>
      <w:r>
        <w:rPr>
          <w:rFonts w:ascii="Verdana" w:hAnsi="Verdana"/>
          <w:color w:val="000000"/>
          <w:sz w:val="18"/>
          <w:szCs w:val="18"/>
        </w:rPr>
        <w:t>принимает Устав школы, изменения в Устав;</w:t>
      </w:r>
      <w:r>
        <w:rPr>
          <w:rFonts w:ascii="Verdana" w:hAnsi="Verdana"/>
          <w:color w:val="000000"/>
          <w:sz w:val="18"/>
          <w:szCs w:val="18"/>
        </w:rPr>
        <w:br/>
        <w:t>-принимает программу развития школы;</w:t>
      </w:r>
      <w:r>
        <w:rPr>
          <w:rFonts w:ascii="Verdana" w:hAnsi="Verdana"/>
          <w:color w:val="000000"/>
          <w:sz w:val="18"/>
          <w:szCs w:val="18"/>
        </w:rPr>
        <w:br/>
        <w:t>-принимает коллективный договор, другие локальные акты, регламентирующие образовательную деятельность, за исключением локальных актов, отнесенных действующим законодательством к компетенции директора;</w:t>
      </w:r>
      <w:r>
        <w:rPr>
          <w:rFonts w:ascii="Verdana" w:hAnsi="Verdana"/>
          <w:color w:val="000000"/>
          <w:sz w:val="18"/>
          <w:szCs w:val="18"/>
        </w:rPr>
        <w:br/>
        <w:t>-решает вопросы социальной поддержки  работников школы, охраны труда и другие.</w:t>
      </w:r>
      <w:r>
        <w:rPr>
          <w:rFonts w:ascii="Verdana" w:hAnsi="Verdana"/>
          <w:color w:val="000000"/>
          <w:sz w:val="18"/>
          <w:szCs w:val="18"/>
        </w:rPr>
        <w:br/>
        <w:t>Общее собрание работников осуществляет свои полномочия на основании положения об общем собрании работников.</w:t>
      </w:r>
      <w:r>
        <w:rPr>
          <w:rFonts w:ascii="Verdana" w:hAnsi="Verdana"/>
          <w:color w:val="000000"/>
          <w:sz w:val="18"/>
          <w:szCs w:val="18"/>
        </w:rPr>
        <w:br/>
        <w:t xml:space="preserve">Председатель общего собрания работников </w:t>
      </w:r>
      <w:proofErr w:type="spellStart"/>
      <w:r w:rsidR="007B5846">
        <w:rPr>
          <w:rFonts w:ascii="Verdana" w:hAnsi="Verdana"/>
          <w:color w:val="000000"/>
          <w:sz w:val="18"/>
          <w:szCs w:val="18"/>
        </w:rPr>
        <w:t>Апаев</w:t>
      </w:r>
      <w:proofErr w:type="spellEnd"/>
      <w:r w:rsidR="007B5846">
        <w:rPr>
          <w:rFonts w:ascii="Verdana" w:hAnsi="Verdana"/>
          <w:color w:val="000000"/>
          <w:sz w:val="18"/>
          <w:szCs w:val="18"/>
        </w:rPr>
        <w:t xml:space="preserve"> Р.И., директор школы, </w:t>
      </w:r>
      <w:proofErr w:type="spellStart"/>
      <w:r w:rsidR="007B5846">
        <w:rPr>
          <w:rFonts w:ascii="Verdana" w:hAnsi="Verdana"/>
          <w:color w:val="000000"/>
          <w:sz w:val="18"/>
          <w:szCs w:val="18"/>
        </w:rPr>
        <w:t>т</w:t>
      </w:r>
      <w:proofErr w:type="gramStart"/>
      <w:r w:rsidR="007B5846">
        <w:rPr>
          <w:rFonts w:ascii="Verdana" w:hAnsi="Verdana"/>
          <w:color w:val="000000"/>
          <w:sz w:val="18"/>
          <w:szCs w:val="18"/>
        </w:rPr>
        <w:t>e</w:t>
      </w:r>
      <w:proofErr w:type="gramEnd"/>
      <w:r w:rsidR="007B5846">
        <w:rPr>
          <w:rFonts w:ascii="Verdana" w:hAnsi="Verdana"/>
          <w:color w:val="000000"/>
          <w:sz w:val="18"/>
          <w:szCs w:val="18"/>
        </w:rPr>
        <w:t>лефон</w:t>
      </w:r>
      <w:proofErr w:type="spellEnd"/>
      <w:r w:rsidR="007B5846">
        <w:rPr>
          <w:rFonts w:ascii="Verdana" w:hAnsi="Verdana"/>
          <w:color w:val="000000"/>
          <w:sz w:val="18"/>
          <w:szCs w:val="18"/>
        </w:rPr>
        <w:t xml:space="preserve"> 8-928-057-94-30</w:t>
      </w:r>
      <w:r>
        <w:rPr>
          <w:rFonts w:ascii="Verdana" w:hAnsi="Verdana"/>
          <w:color w:val="000000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000000"/>
          <w:sz w:val="18"/>
          <w:szCs w:val="18"/>
        </w:rPr>
        <w:t>e-mail</w:t>
      </w:r>
      <w:proofErr w:type="spellEnd"/>
      <w:r>
        <w:rPr>
          <w:rFonts w:ascii="Verdana" w:hAnsi="Verdana"/>
          <w:color w:val="000000"/>
          <w:sz w:val="18"/>
          <w:szCs w:val="18"/>
        </w:rPr>
        <w:t>: </w:t>
      </w:r>
      <w:hyperlink r:id="rId4" w:history="1"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  <w:lang w:val="en-US"/>
          </w:rPr>
          <w:t>belsosh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4@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  <w:lang w:val="en-US"/>
          </w:rPr>
          <w:t>yandex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.</w:t>
        </w:r>
        <w:proofErr w:type="spellStart"/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ru</w:t>
        </w:r>
        <w:proofErr w:type="spellEnd"/>
      </w:hyperlink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B5846" w:rsidRDefault="00431450" w:rsidP="007B5846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2.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Style w:val="a4"/>
          <w:rFonts w:ascii="Verdana" w:hAnsi="Verdana"/>
          <w:color w:val="000000"/>
          <w:sz w:val="18"/>
          <w:szCs w:val="18"/>
        </w:rPr>
        <w:t>Педагогический совет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К компетенции педагогического совета относится: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  <w:t>-</w:t>
      </w:r>
      <w:proofErr w:type="gramEnd"/>
      <w:r>
        <w:rPr>
          <w:rFonts w:ascii="Verdana" w:hAnsi="Verdana"/>
          <w:color w:val="000000"/>
          <w:sz w:val="18"/>
          <w:szCs w:val="18"/>
        </w:rPr>
        <w:t>принятие образовательных программ, учебных планов и программ учебных курсов, предметов, дисциплин (модулей), календарного учебного графика;</w:t>
      </w:r>
      <w:r>
        <w:rPr>
          <w:rFonts w:ascii="Verdana" w:hAnsi="Verdana"/>
          <w:color w:val="000000"/>
          <w:sz w:val="18"/>
          <w:szCs w:val="18"/>
        </w:rPr>
        <w:br/>
        <w:t>-определение основных направлений образовательной деятельности;</w:t>
      </w:r>
      <w:r>
        <w:rPr>
          <w:rFonts w:ascii="Verdana" w:hAnsi="Verdana"/>
          <w:color w:val="000000"/>
          <w:sz w:val="18"/>
          <w:szCs w:val="18"/>
        </w:rPr>
        <w:br/>
        <w:t>-определение основных направлений деятельности методической работы;</w:t>
      </w:r>
      <w:r>
        <w:rPr>
          <w:rFonts w:ascii="Verdana" w:hAnsi="Verdana"/>
          <w:color w:val="000000"/>
          <w:sz w:val="18"/>
          <w:szCs w:val="18"/>
        </w:rPr>
        <w:br/>
        <w:t>-принятие решения о переводе обучающихся в следующий класс, оставлении их на повторное обучение, о допуске обучающихся к государственной итоговой аттестации; о выдаче документов об образовании; об отчислении учащихся из школы; 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  <w:t>-</w:t>
      </w:r>
      <w:proofErr w:type="gramEnd"/>
      <w:r>
        <w:rPr>
          <w:rFonts w:ascii="Verdana" w:hAnsi="Verdana"/>
          <w:color w:val="000000"/>
          <w:sz w:val="18"/>
          <w:szCs w:val="18"/>
        </w:rPr>
        <w:t>представление педагогических и других работников  к различным видам поощрений.</w:t>
      </w:r>
      <w:r>
        <w:rPr>
          <w:rFonts w:ascii="Verdana" w:hAnsi="Verdana"/>
          <w:color w:val="000000"/>
          <w:sz w:val="18"/>
          <w:szCs w:val="18"/>
        </w:rPr>
        <w:br/>
        <w:t>Педагогический совет осуществляет свою</w:t>
      </w:r>
      <w:r w:rsidR="007B5846">
        <w:rPr>
          <w:rFonts w:ascii="Verdana" w:hAnsi="Verdana"/>
          <w:color w:val="000000"/>
          <w:sz w:val="18"/>
          <w:szCs w:val="18"/>
        </w:rPr>
        <w:t xml:space="preserve"> деятельность на основании поло</w:t>
      </w:r>
      <w:r>
        <w:rPr>
          <w:rFonts w:ascii="Verdana" w:hAnsi="Verdana"/>
          <w:color w:val="000000"/>
          <w:sz w:val="18"/>
          <w:szCs w:val="18"/>
        </w:rPr>
        <w:t>жения о педагогическом совете.</w:t>
      </w:r>
      <w:r>
        <w:rPr>
          <w:rFonts w:ascii="Verdana" w:hAnsi="Verdana"/>
          <w:color w:val="000000"/>
          <w:sz w:val="18"/>
          <w:szCs w:val="18"/>
        </w:rPr>
        <w:br/>
        <w:t xml:space="preserve">Председатель педагогического совета </w:t>
      </w:r>
      <w:proofErr w:type="spellStart"/>
      <w:r w:rsidR="007B5846">
        <w:rPr>
          <w:rFonts w:ascii="Verdana" w:hAnsi="Verdana"/>
          <w:color w:val="000000"/>
          <w:sz w:val="18"/>
          <w:szCs w:val="18"/>
        </w:rPr>
        <w:t>Апаев</w:t>
      </w:r>
      <w:proofErr w:type="spellEnd"/>
      <w:r w:rsidR="007B5846">
        <w:rPr>
          <w:rFonts w:ascii="Verdana" w:hAnsi="Verdana"/>
          <w:color w:val="000000"/>
          <w:sz w:val="18"/>
          <w:szCs w:val="18"/>
        </w:rPr>
        <w:t xml:space="preserve"> Р.И</w:t>
      </w:r>
      <w:r>
        <w:rPr>
          <w:rFonts w:ascii="Verdana" w:hAnsi="Verdana"/>
          <w:color w:val="000000"/>
          <w:sz w:val="18"/>
          <w:szCs w:val="18"/>
        </w:rPr>
        <w:t xml:space="preserve">., директор школы, </w:t>
      </w:r>
      <w:proofErr w:type="spellStart"/>
      <w:r>
        <w:rPr>
          <w:rFonts w:ascii="Verdana" w:hAnsi="Verdana"/>
          <w:color w:val="000000"/>
          <w:sz w:val="18"/>
          <w:szCs w:val="18"/>
        </w:rPr>
        <w:t>тел</w:t>
      </w:r>
      <w:proofErr w:type="gramStart"/>
      <w:r>
        <w:rPr>
          <w:rFonts w:ascii="Verdana" w:hAnsi="Verdana"/>
          <w:color w:val="000000"/>
          <w:sz w:val="18"/>
          <w:szCs w:val="18"/>
        </w:rPr>
        <w:t>e</w:t>
      </w:r>
      <w:proofErr w:type="gramEnd"/>
      <w:r>
        <w:rPr>
          <w:rFonts w:ascii="Verdana" w:hAnsi="Verdana"/>
          <w:color w:val="000000"/>
          <w:sz w:val="18"/>
          <w:szCs w:val="18"/>
        </w:rPr>
        <w:t>фон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</w:t>
      </w:r>
      <w:r w:rsidR="007B5846">
        <w:rPr>
          <w:rFonts w:ascii="Verdana" w:hAnsi="Verdana"/>
          <w:color w:val="000000"/>
          <w:sz w:val="18"/>
          <w:szCs w:val="18"/>
        </w:rPr>
        <w:t>-928-057-94-30</w:t>
      </w:r>
      <w:r>
        <w:rPr>
          <w:rFonts w:ascii="Verdana" w:hAnsi="Verdana"/>
          <w:color w:val="000000"/>
          <w:sz w:val="18"/>
          <w:szCs w:val="18"/>
        </w:rPr>
        <w:t>;</w:t>
      </w:r>
    </w:p>
    <w:p w:rsidR="007B5846" w:rsidRDefault="00431450" w:rsidP="007B5846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e-mail</w:t>
      </w:r>
      <w:proofErr w:type="spellEnd"/>
      <w:r>
        <w:rPr>
          <w:rFonts w:ascii="Verdana" w:hAnsi="Verdana"/>
          <w:color w:val="000000"/>
          <w:sz w:val="18"/>
          <w:szCs w:val="18"/>
        </w:rPr>
        <w:t>: </w:t>
      </w:r>
      <w:hyperlink r:id="rId5" w:history="1"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  <w:lang w:val="en-US"/>
          </w:rPr>
          <w:t>belsosh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4@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  <w:lang w:val="en-US"/>
          </w:rPr>
          <w:t>yandex</w:t>
        </w:r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.</w:t>
        </w:r>
        <w:proofErr w:type="spellStart"/>
        <w:r w:rsidR="007B5846" w:rsidRPr="009921EE">
          <w:rPr>
            <w:rStyle w:val="a6"/>
            <w:rFonts w:ascii="Verdana" w:hAnsi="Verdana"/>
            <w:b/>
            <w:bCs/>
            <w:sz w:val="18"/>
            <w:szCs w:val="18"/>
          </w:rPr>
          <w:t>ru</w:t>
        </w:r>
        <w:proofErr w:type="spellEnd"/>
      </w:hyperlink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hyperlink r:id="rId6" w:tgtFrame="_blank" w:history="1">
        <w:r>
          <w:rPr>
            <w:rFonts w:ascii="Verdana" w:hAnsi="Verdana"/>
            <w:b/>
            <w:bCs/>
            <w:color w:val="395531"/>
            <w:sz w:val="18"/>
            <w:szCs w:val="18"/>
            <w:u w:val="single"/>
          </w:rPr>
          <w:br/>
        </w:r>
      </w:hyperlink>
      <w:r>
        <w:rPr>
          <w:rFonts w:ascii="Verdana" w:hAnsi="Verdana"/>
          <w:color w:val="000000"/>
          <w:sz w:val="18"/>
          <w:szCs w:val="18"/>
        </w:rPr>
        <w:t>В целях </w:t>
      </w:r>
      <w:r>
        <w:rPr>
          <w:rStyle w:val="a5"/>
          <w:rFonts w:ascii="Verdana" w:hAnsi="Verdana"/>
          <w:color w:val="000000"/>
          <w:sz w:val="18"/>
          <w:szCs w:val="18"/>
        </w:rPr>
        <w:t>учета мнения </w:t>
      </w:r>
      <w:r>
        <w:rPr>
          <w:rFonts w:ascii="Verdana" w:hAnsi="Verdana"/>
          <w:color w:val="000000"/>
          <w:sz w:val="18"/>
          <w:szCs w:val="18"/>
        </w:rPr>
        <w:t>обучающихся, родителей (законных представителей) несовершеннолетних обучающихся и педагогических работников по вопросам управления школой 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школе созданы: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4"/>
          <w:rFonts w:ascii="Verdana" w:hAnsi="Verdana"/>
          <w:color w:val="000000"/>
          <w:sz w:val="18"/>
          <w:szCs w:val="18"/>
        </w:rPr>
        <w:t>1.Совет обучающихся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Совет обучающихся создан в целях реализации права обучающихся на участие в управлении образовательной организацией, на учёт мнения обучающихся при принятии образовательной организацией локальных нормативных актов, затрагивающих их права и законные интересы.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Деятельность совета </w:t>
      </w:r>
      <w:proofErr w:type="gramStart"/>
      <w:r>
        <w:rPr>
          <w:rFonts w:ascii="Verdana" w:hAnsi="Verdana"/>
          <w:color w:val="000000"/>
          <w:sz w:val="18"/>
          <w:szCs w:val="18"/>
        </w:rPr>
        <w:t>обучающихся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регламентируется положением о совете обучающихся.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2. Совет родителей </w:t>
      </w:r>
      <w:r>
        <w:rPr>
          <w:rFonts w:ascii="Verdana" w:hAnsi="Verdana"/>
          <w:color w:val="000000"/>
          <w:sz w:val="18"/>
          <w:szCs w:val="18"/>
        </w:rPr>
        <w:t>(законных предста</w:t>
      </w:r>
      <w:r w:rsidR="007B5846">
        <w:rPr>
          <w:rFonts w:ascii="Verdana" w:hAnsi="Verdana"/>
          <w:color w:val="000000"/>
          <w:sz w:val="18"/>
          <w:szCs w:val="18"/>
        </w:rPr>
        <w:t>вителей) несовершеннолетних обу</w:t>
      </w:r>
      <w:r>
        <w:rPr>
          <w:rFonts w:ascii="Verdana" w:hAnsi="Verdana"/>
          <w:color w:val="000000"/>
          <w:sz w:val="18"/>
          <w:szCs w:val="18"/>
        </w:rPr>
        <w:t>чающихся </w:t>
      </w:r>
      <w:r>
        <w:rPr>
          <w:rFonts w:ascii="Verdana" w:hAnsi="Verdana"/>
          <w:color w:val="000000"/>
          <w:sz w:val="18"/>
          <w:szCs w:val="18"/>
        </w:rPr>
        <w:br/>
        <w:t>Совет родителей создан в целях развития и укрепления взаимодействия между участниками образовательного процесса: обучающимися, родителями (законными представителями) и педагогическими работниками Школы по различным вопросам обучения и воспитания, организации труда и отдыха детей.</w:t>
      </w:r>
      <w:r>
        <w:rPr>
          <w:rFonts w:ascii="Verdana" w:hAnsi="Verdana"/>
          <w:color w:val="000000"/>
          <w:sz w:val="18"/>
          <w:szCs w:val="18"/>
        </w:rPr>
        <w:br/>
        <w:t>  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3. </w:t>
      </w:r>
      <w:r>
        <w:rPr>
          <w:rFonts w:ascii="Verdana" w:hAnsi="Verdana"/>
          <w:color w:val="000000"/>
          <w:sz w:val="18"/>
          <w:szCs w:val="18"/>
        </w:rPr>
        <w:t>Действует </w:t>
      </w:r>
      <w:r>
        <w:rPr>
          <w:rStyle w:val="a4"/>
          <w:rFonts w:ascii="Verdana" w:hAnsi="Verdana"/>
          <w:color w:val="000000"/>
          <w:sz w:val="18"/>
          <w:szCs w:val="18"/>
        </w:rPr>
        <w:t>профессиональный союз работников </w:t>
      </w:r>
      <w:r>
        <w:rPr>
          <w:rFonts w:ascii="Verdana" w:hAnsi="Verdana"/>
          <w:color w:val="000000"/>
          <w:sz w:val="18"/>
          <w:szCs w:val="18"/>
        </w:rPr>
        <w:t>образовательной организации.</w:t>
      </w:r>
      <w:r>
        <w:rPr>
          <w:rFonts w:ascii="Verdana" w:hAnsi="Verdana"/>
          <w:color w:val="000000"/>
          <w:sz w:val="18"/>
          <w:szCs w:val="18"/>
        </w:rPr>
        <w:br/>
        <w:t xml:space="preserve">Председателем профсоюзного комитета является </w:t>
      </w:r>
      <w:proofErr w:type="spellStart"/>
      <w:r w:rsidR="000C1984">
        <w:rPr>
          <w:rFonts w:ascii="Verdana" w:hAnsi="Verdana"/>
          <w:color w:val="000000"/>
          <w:sz w:val="18"/>
          <w:szCs w:val="18"/>
        </w:rPr>
        <w:t>Герейханова</w:t>
      </w:r>
      <w:proofErr w:type="spellEnd"/>
      <w:r w:rsidR="000C1984">
        <w:rPr>
          <w:rFonts w:ascii="Verdana" w:hAnsi="Verdana"/>
          <w:color w:val="000000"/>
          <w:sz w:val="18"/>
          <w:szCs w:val="18"/>
        </w:rPr>
        <w:t xml:space="preserve"> А.Т.</w:t>
      </w:r>
    </w:p>
    <w:p w:rsidR="00431450" w:rsidRDefault="00431450" w:rsidP="00431450">
      <w:pPr>
        <w:pStyle w:val="a3"/>
        <w:shd w:val="clear" w:color="auto" w:fill="D6F2CC"/>
        <w:spacing w:before="28" w:beforeAutospacing="0" w:after="28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149E4" w:rsidRDefault="003149E4"/>
    <w:sectPr w:rsidR="003149E4" w:rsidSect="0031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1450"/>
    <w:rsid w:val="000C1984"/>
    <w:rsid w:val="003149E4"/>
    <w:rsid w:val="00431450"/>
    <w:rsid w:val="007B5846"/>
    <w:rsid w:val="00CB5FA8"/>
    <w:rsid w:val="00E3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450"/>
    <w:rPr>
      <w:b/>
      <w:bCs/>
    </w:rPr>
  </w:style>
  <w:style w:type="character" w:styleId="a5">
    <w:name w:val="Emphasis"/>
    <w:basedOn w:val="a0"/>
    <w:uiPriority w:val="20"/>
    <w:qFormat/>
    <w:rsid w:val="00431450"/>
    <w:rPr>
      <w:i/>
      <w:iCs/>
    </w:rPr>
  </w:style>
  <w:style w:type="character" w:styleId="a6">
    <w:name w:val="Hyperlink"/>
    <w:basedOn w:val="a0"/>
    <w:uiPriority w:val="99"/>
    <w:unhideWhenUsed/>
    <w:rsid w:val="00431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zino-school.edusite.ru/DswMedia/polojenieopedagogicheskomsovete.doc" TargetMode="External"/><Relationship Id="rId5" Type="http://schemas.openxmlformats.org/officeDocument/2006/relationships/hyperlink" Target="mailto:belsosh4@yandex.ru" TargetMode="External"/><Relationship Id="rId4" Type="http://schemas.openxmlformats.org/officeDocument/2006/relationships/hyperlink" Target="mailto:belsosh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2</cp:revision>
  <dcterms:created xsi:type="dcterms:W3CDTF">2018-03-10T10:20:00Z</dcterms:created>
  <dcterms:modified xsi:type="dcterms:W3CDTF">2018-03-10T10:42:00Z</dcterms:modified>
</cp:coreProperties>
</file>