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BBF" w:rsidRPr="00812713" w:rsidRDefault="000746C4" w:rsidP="006C7F41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631680" cy="7004858"/>
            <wp:effectExtent l="19050" t="0" r="7620" b="0"/>
            <wp:docPr id="2" name="Рисунок 1" descr="C:\Users\Элана\Desktop\доки\тит дор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Элана\Desktop\доки\тит дор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1680" cy="70048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5735" w:type="dxa"/>
        <w:tblInd w:w="-634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5735"/>
      </w:tblGrid>
      <w:tr w:rsidR="00A71BBF" w:rsidRPr="00812713" w:rsidTr="00ED3610">
        <w:tc>
          <w:tcPr>
            <w:tcW w:w="15735" w:type="dxa"/>
            <w:shd w:val="clear" w:color="auto" w:fill="FFFFFF"/>
            <w:vAlign w:val="center"/>
          </w:tcPr>
          <w:p w:rsidR="00AC60EF" w:rsidRPr="00ED3610" w:rsidRDefault="00AC60EF" w:rsidP="00AC60EF">
            <w:pPr>
              <w:tabs>
                <w:tab w:val="left" w:pos="15333"/>
              </w:tabs>
              <w:spacing w:after="150" w:line="25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D36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Принято на педагогическом совете                                                                                                </w:t>
            </w:r>
            <w:r w:rsidR="00ED361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</w:t>
            </w:r>
            <w:r w:rsidRPr="00ED3610">
              <w:rPr>
                <w:rFonts w:ascii="Times New Roman" w:hAnsi="Times New Roman" w:cs="Times New Roman"/>
                <w:sz w:val="28"/>
                <w:szCs w:val="28"/>
              </w:rPr>
              <w:t>Утверждено</w:t>
            </w:r>
            <w:proofErr w:type="gramEnd"/>
          </w:p>
          <w:p w:rsidR="00AC60EF" w:rsidRPr="00ED3610" w:rsidRDefault="00AC60EF" w:rsidP="00AC60EF">
            <w:pPr>
              <w:tabs>
                <w:tab w:val="left" w:pos="15333"/>
              </w:tabs>
              <w:spacing w:after="150" w:line="25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D3610">
              <w:rPr>
                <w:rFonts w:ascii="Times New Roman" w:hAnsi="Times New Roman" w:cs="Times New Roman"/>
                <w:sz w:val="28"/>
                <w:szCs w:val="28"/>
              </w:rPr>
              <w:t>МБОУ СОШ №4 п</w:t>
            </w:r>
            <w:proofErr w:type="gramStart"/>
            <w:r w:rsidRPr="00ED3610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ED3610">
              <w:rPr>
                <w:rFonts w:ascii="Times New Roman" w:hAnsi="Times New Roman" w:cs="Times New Roman"/>
                <w:sz w:val="28"/>
                <w:szCs w:val="28"/>
              </w:rPr>
              <w:t xml:space="preserve">елиджи                                                                         </w:t>
            </w:r>
            <w:r w:rsidR="00ED361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  <w:r w:rsidRPr="00ED3610">
              <w:rPr>
                <w:rFonts w:ascii="Times New Roman" w:hAnsi="Times New Roman" w:cs="Times New Roman"/>
                <w:sz w:val="28"/>
                <w:szCs w:val="28"/>
              </w:rPr>
              <w:t>Директор МБОУ СОШ №4 п.Белиджи</w:t>
            </w:r>
          </w:p>
          <w:p w:rsidR="00AC60EF" w:rsidRPr="00ED3610" w:rsidRDefault="00ED3610" w:rsidP="00AC60EF">
            <w:pPr>
              <w:tabs>
                <w:tab w:val="left" w:pos="15333"/>
              </w:tabs>
              <w:spacing w:after="150" w:line="25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D3610">
              <w:rPr>
                <w:rFonts w:ascii="Times New Roman" w:hAnsi="Times New Roman" w:cs="Times New Roman"/>
                <w:sz w:val="28"/>
                <w:szCs w:val="28"/>
              </w:rPr>
              <w:t>Протокол</w:t>
            </w:r>
            <w:r w:rsidR="00AC60EF" w:rsidRPr="00ED3610">
              <w:rPr>
                <w:rFonts w:ascii="Times New Roman" w:hAnsi="Times New Roman" w:cs="Times New Roman"/>
                <w:sz w:val="28"/>
                <w:szCs w:val="28"/>
              </w:rPr>
              <w:t xml:space="preserve"> №1 от 31.08.2021г.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spellStart"/>
            <w:r w:rsidR="00AC60EF" w:rsidRPr="00ED3610">
              <w:rPr>
                <w:rFonts w:ascii="Times New Roman" w:hAnsi="Times New Roman" w:cs="Times New Roman"/>
                <w:sz w:val="28"/>
                <w:szCs w:val="28"/>
              </w:rPr>
              <w:t>____________Апаев</w:t>
            </w:r>
            <w:proofErr w:type="spellEnd"/>
            <w:r w:rsidR="00AC60EF" w:rsidRPr="00ED3610">
              <w:rPr>
                <w:rFonts w:ascii="Times New Roman" w:hAnsi="Times New Roman" w:cs="Times New Roman"/>
                <w:sz w:val="28"/>
                <w:szCs w:val="28"/>
              </w:rPr>
              <w:t xml:space="preserve"> Р.И.</w:t>
            </w:r>
          </w:p>
          <w:p w:rsidR="00AC60EF" w:rsidRPr="00ED3610" w:rsidRDefault="00AC60EF">
            <w:pPr>
              <w:tabs>
                <w:tab w:val="left" w:pos="15333"/>
              </w:tabs>
              <w:spacing w:after="150" w:line="255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60EF" w:rsidRDefault="00AC60EF">
            <w:pPr>
              <w:tabs>
                <w:tab w:val="left" w:pos="15333"/>
              </w:tabs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  <w:p w:rsidR="00A71BBF" w:rsidRPr="00812713" w:rsidRDefault="00812713">
            <w:pPr>
              <w:tabs>
                <w:tab w:val="left" w:pos="15333"/>
              </w:tabs>
              <w:spacing w:after="150" w:line="25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713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 xml:space="preserve">Дорожная карта мероприятий по обеспечению перехода на </w:t>
            </w:r>
            <w:r w:rsidR="00ED361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новые ФГОС НОО, ФГОС ООО на 2021</w:t>
            </w:r>
            <w:r w:rsidRPr="00812713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–2027 годы</w:t>
            </w:r>
          </w:p>
          <w:tbl>
            <w:tblPr>
              <w:tblW w:w="15489" w:type="dxa"/>
              <w:jc w:val="center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714"/>
              <w:gridCol w:w="4975"/>
              <w:gridCol w:w="2268"/>
              <w:gridCol w:w="7532"/>
            </w:tblGrid>
            <w:tr w:rsidR="00A71BBF" w:rsidRPr="00812713" w:rsidTr="00ED3610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 п/п</w:t>
                  </w:r>
                </w:p>
              </w:tc>
              <w:tc>
                <w:tcPr>
                  <w:tcW w:w="49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Мероприятия</w:t>
                  </w:r>
                </w:p>
              </w:tc>
              <w:tc>
                <w:tcPr>
                  <w:tcW w:w="226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Сроки исполнения</w:t>
                  </w:r>
                </w:p>
              </w:tc>
              <w:tc>
                <w:tcPr>
                  <w:tcW w:w="753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Результат</w:t>
                  </w:r>
                </w:p>
              </w:tc>
            </w:tr>
            <w:tr w:rsidR="00A71BBF" w:rsidRPr="00812713" w:rsidTr="00ED3610">
              <w:trPr>
                <w:jc w:val="center"/>
              </w:trPr>
              <w:tc>
                <w:tcPr>
                  <w:tcW w:w="15489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1. Организационное обеспечение постепенного перехода на обучение по новым ФГОС НОО и ФГОС ООО</w:t>
                  </w:r>
                </w:p>
              </w:tc>
            </w:tr>
            <w:tr w:rsidR="00A71BBF" w:rsidRPr="00812713" w:rsidTr="00ED3610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49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Создание рабочей группы по обеспечению перехода на новые ФГОС НОО и ФГОС ООО</w:t>
                  </w:r>
                </w:p>
              </w:tc>
              <w:tc>
                <w:tcPr>
                  <w:tcW w:w="226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Август 2021 </w:t>
                  </w:r>
                </w:p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года</w:t>
                  </w:r>
                </w:p>
              </w:tc>
              <w:tc>
                <w:tcPr>
                  <w:tcW w:w="753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Приказ о создании рабочих групп по обеспечению перехода на ФГОС НОО и ФГОС ООО</w:t>
                  </w:r>
                </w:p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Рабочая группа по обеспечению перехода на ФГОС НОО.</w:t>
                  </w:r>
                </w:p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Рабочая группа по обеспечению перехода на ФГОС ООО</w:t>
                  </w:r>
                </w:p>
              </w:tc>
            </w:tr>
            <w:tr w:rsidR="00A71BBF" w:rsidRPr="00812713" w:rsidTr="00ED3610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49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Проведение общешкольного родительского собрания, посвященного постепенному переходу на новые ФГОС НОО и ООО за период 2022–2027 годов</w:t>
                  </w:r>
                </w:p>
              </w:tc>
              <w:tc>
                <w:tcPr>
                  <w:tcW w:w="226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Август 2022 </w:t>
                  </w:r>
                </w:p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года</w:t>
                  </w:r>
                </w:p>
              </w:tc>
              <w:tc>
                <w:tcPr>
                  <w:tcW w:w="753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Протокол общешкольного родительского собрания, посвященного постепенному переходу на новые ФГОС НОО и ООО за период 2022–2027 годов</w:t>
                  </w:r>
                </w:p>
              </w:tc>
            </w:tr>
            <w:tr w:rsidR="00A71BBF" w:rsidRPr="00812713" w:rsidTr="00ED3610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49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Проведение классных родительских собраний в 1-х классах, посвященных обучению по новым ФГОС НОО</w:t>
                  </w:r>
                </w:p>
              </w:tc>
              <w:tc>
                <w:tcPr>
                  <w:tcW w:w="226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Май, ежегодно с 2022 года</w:t>
                  </w:r>
                </w:p>
              </w:tc>
              <w:tc>
                <w:tcPr>
                  <w:tcW w:w="753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Протоколы классных родительских собраний в 1-х классах, посвященных обучению по новым ФГОС НОО</w:t>
                  </w:r>
                </w:p>
              </w:tc>
            </w:tr>
            <w:tr w:rsidR="00A71BBF" w:rsidRPr="00812713" w:rsidTr="00ED3610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49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Проведение классных родительских собраний в 5-х классах, посвященных переходу на новые ФГОС ООО</w:t>
                  </w:r>
                </w:p>
              </w:tc>
              <w:tc>
                <w:tcPr>
                  <w:tcW w:w="226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Май, ежегодно, 2022–2024 годы</w:t>
                  </w:r>
                </w:p>
              </w:tc>
              <w:tc>
                <w:tcPr>
                  <w:tcW w:w="753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Протоколы классных родительских собраний в 5-х классах, посвященных переходу на новые ФГОС ООО</w:t>
                  </w:r>
                </w:p>
              </w:tc>
            </w:tr>
            <w:tr w:rsidR="00A71BBF" w:rsidRPr="00812713" w:rsidTr="00ED3610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49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Проведение просветительских мероприятий, направленных на повышение компетентности педагогов образовательной организации и родителей обучающихся</w:t>
                  </w:r>
                </w:p>
              </w:tc>
              <w:tc>
                <w:tcPr>
                  <w:tcW w:w="226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Ежегодно, в течение учебного года в соответствии с графиком</w:t>
                  </w:r>
                </w:p>
              </w:tc>
              <w:tc>
                <w:tcPr>
                  <w:tcW w:w="753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Аналитические отчеты замдиректора по УВР и ВР о проведенных просветительских мероприятиях</w:t>
                  </w:r>
                </w:p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Пакет информационно-методических материалов</w:t>
                  </w:r>
                </w:p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Разделы на сайте ОО</w:t>
                  </w:r>
                </w:p>
              </w:tc>
            </w:tr>
            <w:tr w:rsidR="00A71BBF" w:rsidRPr="00812713" w:rsidTr="00ED3610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6</w:t>
                  </w:r>
                </w:p>
              </w:tc>
              <w:tc>
                <w:tcPr>
                  <w:tcW w:w="49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Анализ имеющихся в образовательной организации условий и ресурсного обеспечения реализации образовательных программ НОО и ООО в соответствии с требованиями новых ФГОС НОО и ООО</w:t>
                  </w:r>
                </w:p>
              </w:tc>
              <w:tc>
                <w:tcPr>
                  <w:tcW w:w="226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Октябрь 2021 </w:t>
                  </w:r>
                </w:p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года</w:t>
                  </w:r>
                </w:p>
              </w:tc>
              <w:tc>
                <w:tcPr>
                  <w:tcW w:w="753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Аналитическая записка об оценке условий образовательной организации с учетом требований новых ФГОС НОО и ООО</w:t>
                  </w:r>
                </w:p>
              </w:tc>
            </w:tr>
            <w:tr w:rsidR="00A71BBF" w:rsidRPr="00812713" w:rsidTr="00ED3610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49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Анализ соответствия материально-технической базы образовательной организации для реализации ООП НОО и ООО действующим санитарным и противопожарным нормам, нормам охраны труда</w:t>
                  </w:r>
                </w:p>
              </w:tc>
              <w:tc>
                <w:tcPr>
                  <w:tcW w:w="226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Ноябрь 2021 – июнь 2022 </w:t>
                  </w:r>
                </w:p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года</w:t>
                  </w:r>
                </w:p>
              </w:tc>
              <w:tc>
                <w:tcPr>
                  <w:tcW w:w="753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Аналитическая записка об оценке материально-технической базы реализации ООП НОО и ООО, приведение ее в соответствие с требованиями новых ФГОС НОО и ООО</w:t>
                  </w:r>
                </w:p>
              </w:tc>
            </w:tr>
            <w:tr w:rsidR="00A71BBF" w:rsidRPr="00812713" w:rsidTr="00ED3610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49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Комплектование библиотеки УМК по всем предметам учебных планов для реализации новых ФГОС НОО и ООО в соответствии с Федеральным перечнем учебников</w:t>
                  </w:r>
                </w:p>
              </w:tc>
              <w:tc>
                <w:tcPr>
                  <w:tcW w:w="226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Ежегодно до 1 сентября</w:t>
                  </w:r>
                </w:p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2022–2027 годов</w:t>
                  </w:r>
                </w:p>
              </w:tc>
              <w:tc>
                <w:tcPr>
                  <w:tcW w:w="753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Наличие утвержденного и обоснованного списка учебников для реализации новых ФГОС НОО и ООО.</w:t>
                  </w:r>
                </w:p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Формирование ежегодной заявки на обеспечение образовательной организации учебниками в соответствии с Федеральным перечнем учебников</w:t>
                  </w:r>
                </w:p>
              </w:tc>
            </w:tr>
            <w:tr w:rsidR="00A71BBF" w:rsidRPr="00812713" w:rsidTr="00ED3610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49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Разработка и реализация системы мониторинга образовательных потребностей (запросов) обучающихся и родителей (законных представителей) для проектирования учебных планов НОО и ООО в части, формируемой участниками образовательных отношений, и планов внеурочной деятельности НОО и ООО</w:t>
                  </w:r>
                </w:p>
              </w:tc>
              <w:tc>
                <w:tcPr>
                  <w:tcW w:w="226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Октябрь 2021 – март 2022 </w:t>
                  </w:r>
                </w:p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года</w:t>
                  </w:r>
                </w:p>
              </w:tc>
              <w:tc>
                <w:tcPr>
                  <w:tcW w:w="753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Аналитическая справка замдиректора по УВР.</w:t>
                  </w:r>
                </w:p>
                <w:p w:rsidR="00A71BBF" w:rsidRPr="00812713" w:rsidRDefault="00A71BBF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71BBF" w:rsidRPr="00812713" w:rsidTr="00ED3610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49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Разработка и реализация моделей сетевого взаимодействия образовательной организации и учреждений дополнительного образования детей, учреждений культуры и спорта, средних специальных и высших учебных заведений, учреждений культуры, обеспечивающих реализацию ООП НОО и </w:t>
                  </w: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lastRenderedPageBreak/>
                    <w:t>ООО в рамках перехода на новые ФГОС НОО и ООО</w:t>
                  </w:r>
                </w:p>
              </w:tc>
              <w:tc>
                <w:tcPr>
                  <w:tcW w:w="226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lastRenderedPageBreak/>
                    <w:t>Октябрь 2021 – май 2022 года</w:t>
                  </w:r>
                </w:p>
              </w:tc>
              <w:tc>
                <w:tcPr>
                  <w:tcW w:w="753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Модели сетевого взаимодействия</w:t>
                  </w:r>
                </w:p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Договоры о сетевом взаимодействии</w:t>
                  </w:r>
                </w:p>
              </w:tc>
            </w:tr>
            <w:tr w:rsidR="00A71BBF" w:rsidRPr="00812713" w:rsidTr="00ED3610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11</w:t>
                  </w:r>
                </w:p>
              </w:tc>
              <w:tc>
                <w:tcPr>
                  <w:tcW w:w="49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Обеспечение координации сетевого взаимодействия участников образовательных отношений по реализации ООП НОО и ООО в рамках перехода на новые ФГОС НОО и ООО</w:t>
                  </w:r>
                </w:p>
              </w:tc>
              <w:tc>
                <w:tcPr>
                  <w:tcW w:w="226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В течение всего периода с 2021–2027 </w:t>
                  </w:r>
                </w:p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годов</w:t>
                  </w:r>
                </w:p>
              </w:tc>
              <w:tc>
                <w:tcPr>
                  <w:tcW w:w="753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Пакет документов по сетевому взаимодействию</w:t>
                  </w:r>
                </w:p>
              </w:tc>
            </w:tr>
            <w:tr w:rsidR="00A71BBF" w:rsidRPr="00812713" w:rsidTr="00ED3610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49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Привлечение органов управления образованием к проектированию основной образовательной программы начального и основного общего образования</w:t>
                  </w:r>
                </w:p>
              </w:tc>
              <w:tc>
                <w:tcPr>
                  <w:tcW w:w="226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По согласованию</w:t>
                  </w:r>
                </w:p>
              </w:tc>
              <w:tc>
                <w:tcPr>
                  <w:tcW w:w="753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Протоколы заседаний</w:t>
                  </w:r>
                </w:p>
              </w:tc>
            </w:tr>
            <w:tr w:rsidR="00A71BBF" w:rsidRPr="00812713" w:rsidTr="00ED3610">
              <w:trPr>
                <w:jc w:val="center"/>
              </w:trPr>
              <w:tc>
                <w:tcPr>
                  <w:tcW w:w="15489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  2. Нормативное обеспечение постепенного перехода на обучение по новым ФГОС НОО и ФГОС ООО</w:t>
                  </w:r>
                </w:p>
              </w:tc>
            </w:tr>
            <w:tr w:rsidR="00A71BBF" w:rsidRPr="00812713" w:rsidTr="00ED3610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49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Формирование банка данных нормативно-правовых документов федерального, регионального, муниципального уровней, обеспечивающих переход на новые ФГОС НОО и ФГОС ООО</w:t>
                  </w:r>
                </w:p>
              </w:tc>
              <w:tc>
                <w:tcPr>
                  <w:tcW w:w="226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В течение всего периода</w:t>
                  </w:r>
                </w:p>
              </w:tc>
              <w:tc>
                <w:tcPr>
                  <w:tcW w:w="753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Банк данных нормативно-правовых документов федерального, регионального, муниципального уровней, обеспечивающих реализацию ФГОС НОО и ФГОС ООО</w:t>
                  </w:r>
                </w:p>
              </w:tc>
            </w:tr>
            <w:tr w:rsidR="00A71BBF" w:rsidRPr="00812713" w:rsidTr="00ED3610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14</w:t>
                  </w:r>
                </w:p>
              </w:tc>
              <w:tc>
                <w:tcPr>
                  <w:tcW w:w="49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Изучение документов федерального, регионального уровня, регламентирующих введение ФГОС ООО</w:t>
                  </w:r>
                </w:p>
              </w:tc>
              <w:tc>
                <w:tcPr>
                  <w:tcW w:w="226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В течение всего периода</w:t>
                  </w:r>
                </w:p>
              </w:tc>
              <w:tc>
                <w:tcPr>
                  <w:tcW w:w="753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Листы ознакомления с документами федерального, регионального уровня, регламентирующими введение ФГОС ООО</w:t>
                  </w:r>
                </w:p>
              </w:tc>
            </w:tr>
            <w:tr w:rsidR="00A71BBF" w:rsidRPr="00812713" w:rsidTr="00ED3610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49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Внесение изменений в программу развития образовательной организации</w:t>
                  </w:r>
                </w:p>
              </w:tc>
              <w:tc>
                <w:tcPr>
                  <w:tcW w:w="226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Сентябрь 2021 года</w:t>
                  </w:r>
                </w:p>
              </w:tc>
              <w:tc>
                <w:tcPr>
                  <w:tcW w:w="753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Приказ о внесении изменений в программу развития образовательной организации</w:t>
                  </w:r>
                </w:p>
              </w:tc>
            </w:tr>
            <w:tr w:rsidR="00A71BBF" w:rsidRPr="00812713" w:rsidTr="00ED3610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16</w:t>
                  </w:r>
                </w:p>
              </w:tc>
              <w:tc>
                <w:tcPr>
                  <w:tcW w:w="49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Внесение изменений и дополнений в Устав образовательной организации (при необходимости)</w:t>
                  </w:r>
                </w:p>
              </w:tc>
              <w:tc>
                <w:tcPr>
                  <w:tcW w:w="226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До 01.09.2022</w:t>
                  </w:r>
                </w:p>
              </w:tc>
              <w:tc>
                <w:tcPr>
                  <w:tcW w:w="753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Устав образовательной организации</w:t>
                  </w:r>
                </w:p>
              </w:tc>
            </w:tr>
            <w:tr w:rsidR="00A71BBF" w:rsidRPr="00812713" w:rsidTr="00ED3610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17</w:t>
                  </w:r>
                </w:p>
              </w:tc>
              <w:tc>
                <w:tcPr>
                  <w:tcW w:w="49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Разработка приказов, локальных актов, регламентирующих введение ФГОС НОО и ФГОС ООО</w:t>
                  </w:r>
                </w:p>
              </w:tc>
              <w:tc>
                <w:tcPr>
                  <w:tcW w:w="226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Сентябрь 2021 – январь 2022 года</w:t>
                  </w:r>
                </w:p>
              </w:tc>
              <w:tc>
                <w:tcPr>
                  <w:tcW w:w="753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Приказы, локальные акты, регламентирующие переход на новые ФГОС НОО и ФГОС ООО</w:t>
                  </w:r>
                </w:p>
              </w:tc>
            </w:tr>
            <w:tr w:rsidR="00A71BBF" w:rsidRPr="00812713" w:rsidTr="00ED3610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</w:t>
                  </w:r>
                </w:p>
              </w:tc>
              <w:tc>
                <w:tcPr>
                  <w:tcW w:w="49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vAlign w:val="center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Приведение в соответствие с требованиями новых ФГОС НОО и ООО должностных инструкций работников образовательной </w:t>
                  </w: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организации</w:t>
                  </w:r>
                </w:p>
              </w:tc>
              <w:tc>
                <w:tcPr>
                  <w:tcW w:w="226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lastRenderedPageBreak/>
                    <w:t>До 01.09.2022</w:t>
                  </w:r>
                </w:p>
              </w:tc>
              <w:tc>
                <w:tcPr>
                  <w:tcW w:w="753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Должностные</w:t>
                  </w:r>
                </w:p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инструкции</w:t>
                  </w:r>
                </w:p>
              </w:tc>
            </w:tr>
            <w:tr w:rsidR="00A71BBF" w:rsidRPr="00812713" w:rsidTr="00ED3610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19</w:t>
                  </w:r>
                </w:p>
              </w:tc>
              <w:tc>
                <w:tcPr>
                  <w:tcW w:w="49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Разработка на основе примерной основной образовательной программы НОО основной образовательной программы НОО образовательной организации, в том числе рабочей программы воспитания, календарного плана воспитательной работы, программы формирования УУД, в соответствии с требованиями новых ФГОС НОО</w:t>
                  </w:r>
                </w:p>
              </w:tc>
              <w:tc>
                <w:tcPr>
                  <w:tcW w:w="226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До 01.05.2022</w:t>
                  </w:r>
                </w:p>
              </w:tc>
              <w:tc>
                <w:tcPr>
                  <w:tcW w:w="753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Протоколы заседаний рабочей группы по разработке основной образовательной программы</w:t>
                  </w:r>
                  <w:r w:rsidRPr="0081271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НОО.</w:t>
                  </w:r>
                </w:p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Основная образовательная программа НОО, в том числе рабочая программа воспитания, календарный план воспитательной работы, программа формирования УУД</w:t>
                  </w:r>
                </w:p>
              </w:tc>
            </w:tr>
            <w:tr w:rsidR="00A71BBF" w:rsidRPr="00812713" w:rsidTr="00ED3610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49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Разработка на основе примерной основной образовательной программы ООО основной образовательной программы ООО образовательной организации, в том числе рабочей программы воспитания, календарного плана воспитательной работы, программы формирования УУД, </w:t>
                  </w: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программы коррекционной работы</w:t>
                  </w: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 в соответствии с требованиями новых ФГОС ООО</w:t>
                  </w:r>
                </w:p>
              </w:tc>
              <w:tc>
                <w:tcPr>
                  <w:tcW w:w="226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До 01.05.2022</w:t>
                  </w:r>
                </w:p>
              </w:tc>
              <w:tc>
                <w:tcPr>
                  <w:tcW w:w="753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Протоколы заседаний рабочей группы по разработке основной образовательной программы</w:t>
                  </w:r>
                  <w:r w:rsidRPr="0081271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ООО.</w:t>
                  </w:r>
                </w:p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Основная образовательная программа ООО, в том числе рабочая программа воспитания, календарный план воспитательной работы, программа формирования УУД, </w:t>
                  </w: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программа коррекционной работы</w:t>
                  </w:r>
                </w:p>
              </w:tc>
            </w:tr>
            <w:tr w:rsidR="00A71BBF" w:rsidRPr="00812713" w:rsidTr="00ED3610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21 </w:t>
                  </w:r>
                </w:p>
              </w:tc>
              <w:tc>
                <w:tcPr>
                  <w:tcW w:w="49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Утверждение основных образовательных программ НОО и ООО, в том числе рабочей программы воспитания, календарных планов воспитательной работы, программ формирования УУД, </w:t>
                  </w: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программы коррекционной работы ООО</w:t>
                  </w: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на заседании педагогического совета</w:t>
                  </w:r>
                </w:p>
              </w:tc>
              <w:tc>
                <w:tcPr>
                  <w:tcW w:w="226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До 01.09.2022</w:t>
                  </w:r>
                </w:p>
              </w:tc>
              <w:tc>
                <w:tcPr>
                  <w:tcW w:w="753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Протокол заседания педагогического совета.</w:t>
                  </w:r>
                </w:p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Приказ об утверждении образовательных программ НОО и ООО, в том числе рабочей программы воспитания, календарных планов воспитательной работы, программ формирования УУД, </w:t>
                  </w: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программы коррекционной работы ООО</w:t>
                  </w:r>
                </w:p>
              </w:tc>
            </w:tr>
            <w:tr w:rsidR="00A71BBF" w:rsidRPr="00812713" w:rsidTr="00ED3610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22 </w:t>
                  </w:r>
                </w:p>
              </w:tc>
              <w:tc>
                <w:tcPr>
                  <w:tcW w:w="49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Разработка учебных планов, планов внеурочной деятельности для 1-х и 5-х классов по новым ФГОС НОО и ООО на 2022/23 учебный год</w:t>
                  </w:r>
                </w:p>
              </w:tc>
              <w:tc>
                <w:tcPr>
                  <w:tcW w:w="226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До 30 мая 2022 года</w:t>
                  </w:r>
                </w:p>
              </w:tc>
              <w:tc>
                <w:tcPr>
                  <w:tcW w:w="753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Учебный план НОО.</w:t>
                  </w:r>
                </w:p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Учебный план ООО.</w:t>
                  </w:r>
                </w:p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План внеурочной деятельности НОО.</w:t>
                  </w:r>
                </w:p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План внеурочной деятельности ООО</w:t>
                  </w:r>
                </w:p>
              </w:tc>
            </w:tr>
            <w:tr w:rsidR="00A71BBF" w:rsidRPr="00812713" w:rsidTr="00ED3610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23</w:t>
                  </w:r>
                </w:p>
              </w:tc>
              <w:tc>
                <w:tcPr>
                  <w:tcW w:w="49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Разработка учебных планов, планов внеурочной деятельности для 1–2-х и 5–6-х </w:t>
                  </w: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классов по новым ФГОС НОО и ООО на 2023/24 учебный год</w:t>
                  </w:r>
                </w:p>
              </w:tc>
              <w:tc>
                <w:tcPr>
                  <w:tcW w:w="226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lastRenderedPageBreak/>
                    <w:t>До 30 мая 2023 года</w:t>
                  </w:r>
                </w:p>
              </w:tc>
              <w:tc>
                <w:tcPr>
                  <w:tcW w:w="753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Учебный план НОО.</w:t>
                  </w:r>
                </w:p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Учебный план ООО.</w:t>
                  </w:r>
                </w:p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План внеурочной деятельности НОО.</w:t>
                  </w:r>
                </w:p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План внеурочной деятельности ООО</w:t>
                  </w:r>
                </w:p>
              </w:tc>
            </w:tr>
            <w:tr w:rsidR="00A71BBF" w:rsidRPr="00812713" w:rsidTr="00ED3610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24</w:t>
                  </w:r>
                </w:p>
              </w:tc>
              <w:tc>
                <w:tcPr>
                  <w:tcW w:w="49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Разработка учебных планов, планов внеурочной деятельности для 1–3-х и 5–7-х классов по новым ФГОС НОО и ООО на 2024/25 учебный год</w:t>
                  </w:r>
                </w:p>
              </w:tc>
              <w:tc>
                <w:tcPr>
                  <w:tcW w:w="226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До 30 мая 2024 года</w:t>
                  </w:r>
                </w:p>
              </w:tc>
              <w:tc>
                <w:tcPr>
                  <w:tcW w:w="753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Учебный план НОО.</w:t>
                  </w:r>
                </w:p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Учебный план ООО.</w:t>
                  </w:r>
                </w:p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План внеурочной деятельности НОО.</w:t>
                  </w:r>
                </w:p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План внеурочной деятельности ООО</w:t>
                  </w:r>
                </w:p>
              </w:tc>
            </w:tr>
            <w:tr w:rsidR="00A71BBF" w:rsidRPr="00812713" w:rsidTr="00ED3610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25 </w:t>
                  </w:r>
                </w:p>
              </w:tc>
              <w:tc>
                <w:tcPr>
                  <w:tcW w:w="49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Разработка учебных планов, планов внеурочной деятельности для 1–4-х и 5–8-х классов по новым ФГОС НОО и ООО на 2025/26 учебный год</w:t>
                  </w:r>
                </w:p>
              </w:tc>
              <w:tc>
                <w:tcPr>
                  <w:tcW w:w="226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До 30 мая 2025 года</w:t>
                  </w:r>
                </w:p>
              </w:tc>
              <w:tc>
                <w:tcPr>
                  <w:tcW w:w="753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Учебный план НОО.</w:t>
                  </w:r>
                </w:p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Учебный план ООО.</w:t>
                  </w:r>
                </w:p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План внеурочной деятельности НОО.</w:t>
                  </w:r>
                </w:p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План внеурочной деятельности ООО</w:t>
                  </w:r>
                </w:p>
              </w:tc>
            </w:tr>
            <w:tr w:rsidR="00A71BBF" w:rsidRPr="00812713" w:rsidTr="00ED3610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26 </w:t>
                  </w:r>
                </w:p>
              </w:tc>
              <w:tc>
                <w:tcPr>
                  <w:tcW w:w="49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Разработка учебного плана, плана внеурочной деятельности для 5–9-х классов по новому ФГОС ООО на 2026/27 учебный год</w:t>
                  </w:r>
                </w:p>
              </w:tc>
              <w:tc>
                <w:tcPr>
                  <w:tcW w:w="226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До 30 мая 2026 года</w:t>
                  </w:r>
                </w:p>
              </w:tc>
              <w:tc>
                <w:tcPr>
                  <w:tcW w:w="753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Учебный план ООО.</w:t>
                  </w:r>
                </w:p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План внеурочной деятельности ООО</w:t>
                  </w:r>
                </w:p>
              </w:tc>
            </w:tr>
            <w:tr w:rsidR="00A71BBF" w:rsidRPr="00812713" w:rsidTr="00ED3610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27 </w:t>
                  </w:r>
                </w:p>
              </w:tc>
              <w:tc>
                <w:tcPr>
                  <w:tcW w:w="49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Разработка и утверждение рабочих программ педагогов по учебным предметам, учебным курсам (в том числе и внеурочной деятельности) и учебным модулям учебного плана для 1-х и 5-х классов на 2022/23 учебный год в соответствии с требованиями новых ФГОС НОО и ООО</w:t>
                  </w:r>
                </w:p>
              </w:tc>
              <w:tc>
                <w:tcPr>
                  <w:tcW w:w="226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До 31 августа 2022 года</w:t>
                  </w:r>
                </w:p>
              </w:tc>
              <w:tc>
                <w:tcPr>
                  <w:tcW w:w="753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1-х и 5-х классов</w:t>
                  </w:r>
                </w:p>
              </w:tc>
            </w:tr>
            <w:tr w:rsidR="00A71BBF" w:rsidRPr="00812713" w:rsidTr="00ED3610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28 </w:t>
                  </w:r>
                </w:p>
              </w:tc>
              <w:tc>
                <w:tcPr>
                  <w:tcW w:w="49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Разработка и утверждение рабочих программ педагогов по учебным предметам, учебным курсам (в том числе и внеурочной деятельности) и учебным модулям учебного плана для 2-х и 6-х классов на 2023/24 учебный год в соответствии с требованиями новых ФГОС НОО и ООО</w:t>
                  </w:r>
                </w:p>
              </w:tc>
              <w:tc>
                <w:tcPr>
                  <w:tcW w:w="226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До 31 августа 2023 года</w:t>
                  </w:r>
                </w:p>
              </w:tc>
              <w:tc>
                <w:tcPr>
                  <w:tcW w:w="753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Рабочие программы педагогов по учебным предметам, учебным курсам (в том числе и внеурочной деятельности) и учебным модулям учебного плана для 2-х и 6-х классов</w:t>
                  </w:r>
                </w:p>
              </w:tc>
            </w:tr>
            <w:tr w:rsidR="00A71BBF" w:rsidRPr="00812713" w:rsidTr="00ED3610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 29</w:t>
                  </w:r>
                </w:p>
              </w:tc>
              <w:tc>
                <w:tcPr>
                  <w:tcW w:w="49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Разработка и утверждение рабочих программ педагогов по учебным предметам, учебным курсам (в том числе и внеурочной деятельности) и учебным модулям учебного плана для 3-х и 7-х классов на 2024/25 учебный год в соответствии с требованиями новых ФГОС НОО и ООО</w:t>
                  </w:r>
                </w:p>
              </w:tc>
              <w:tc>
                <w:tcPr>
                  <w:tcW w:w="226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До 31 августа 2024 года</w:t>
                  </w:r>
                </w:p>
              </w:tc>
              <w:tc>
                <w:tcPr>
                  <w:tcW w:w="753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Рабочие программы педагогов по учебным предметам, учебным курсам (в том числе и внеурочной деятельности) и учебным модулям учебного плана для 3-х и 7-х классов</w:t>
                  </w:r>
                </w:p>
              </w:tc>
            </w:tr>
            <w:tr w:rsidR="00A71BBF" w:rsidRPr="00812713" w:rsidTr="00ED3610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30 </w:t>
                  </w:r>
                </w:p>
              </w:tc>
              <w:tc>
                <w:tcPr>
                  <w:tcW w:w="49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Разработка и утверждение рабочих программ педагогов по учебным предметам, учебным курсам (в том числе и внеурочной деятельности) и учебным модулям учебного плана для 4-х и 8-х классов на 2025/26 учебный год в соответствии с требованиями новых ФГОС НОО и ООО</w:t>
                  </w:r>
                </w:p>
              </w:tc>
              <w:tc>
                <w:tcPr>
                  <w:tcW w:w="226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До 31 августа 2025 года</w:t>
                  </w:r>
                </w:p>
              </w:tc>
              <w:tc>
                <w:tcPr>
                  <w:tcW w:w="753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4-х и 8-х классов</w:t>
                  </w:r>
                </w:p>
              </w:tc>
            </w:tr>
            <w:tr w:rsidR="00A71BBF" w:rsidRPr="00812713" w:rsidTr="00ED3610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31</w:t>
                  </w:r>
                </w:p>
              </w:tc>
              <w:tc>
                <w:tcPr>
                  <w:tcW w:w="49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Разработка и утверждение рабочих программ педагогов по учебным предметам, учебным курсам (в том числе и внеурочной деятельности) и учебным модулям учебного плана для 9-х классов на 2026/27 учебный год в соответствии с требованиями новых ФГОС НОО и ООО</w:t>
                  </w:r>
                </w:p>
              </w:tc>
              <w:tc>
                <w:tcPr>
                  <w:tcW w:w="226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До 31 августа 2026 года</w:t>
                  </w:r>
                </w:p>
              </w:tc>
              <w:tc>
                <w:tcPr>
                  <w:tcW w:w="753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Рабочие программы педагогов по учебным предметам, учебным курсам (в том числе и внеурочной деятельности) и учебным модулям учебного плана для 9-х классов</w:t>
                  </w:r>
                </w:p>
              </w:tc>
            </w:tr>
            <w:tr w:rsidR="00A71BBF" w:rsidRPr="00812713" w:rsidTr="00ED3610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32</w:t>
                  </w:r>
                </w:p>
              </w:tc>
              <w:tc>
                <w:tcPr>
                  <w:tcW w:w="49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Утверждение списка УМК для уровней НОО и ООО</w:t>
                  </w:r>
                </w:p>
              </w:tc>
              <w:tc>
                <w:tcPr>
                  <w:tcW w:w="226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Ежегодно</w:t>
                  </w:r>
                </w:p>
              </w:tc>
              <w:tc>
                <w:tcPr>
                  <w:tcW w:w="753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Приказ об утверждении списка УМК для уровней НОО и ООО с приложением данного списка</w:t>
                  </w:r>
                </w:p>
              </w:tc>
            </w:tr>
            <w:tr w:rsidR="00A71BBF" w:rsidRPr="00812713" w:rsidTr="00ED3610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33 </w:t>
                  </w:r>
                </w:p>
              </w:tc>
              <w:tc>
                <w:tcPr>
                  <w:tcW w:w="49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Утверждение модели договора между образовательной организацией и родителями</w:t>
                  </w:r>
                </w:p>
              </w:tc>
              <w:tc>
                <w:tcPr>
                  <w:tcW w:w="226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До 1 сентября 2022 года</w:t>
                  </w:r>
                </w:p>
              </w:tc>
              <w:tc>
                <w:tcPr>
                  <w:tcW w:w="753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Приказ об утверждении модели договора между образовательной организацией и родителями.</w:t>
                  </w:r>
                </w:p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Договор между ОО и родителями</w:t>
                  </w:r>
                </w:p>
              </w:tc>
            </w:tr>
            <w:tr w:rsidR="00A71BBF" w:rsidRPr="00812713" w:rsidTr="00ED3610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34</w:t>
                  </w:r>
                </w:p>
              </w:tc>
              <w:tc>
                <w:tcPr>
                  <w:tcW w:w="49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Внесение изменений в «Положение о формах, периодичности, порядке текущего контроля успеваемости и промежуточной аттестации обучающихся» в части введения комплексного подхода к оценке результатов образования: предметных, </w:t>
                  </w:r>
                  <w:proofErr w:type="spellStart"/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метапредметных</w:t>
                  </w:r>
                  <w:proofErr w:type="spellEnd"/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личностных в </w:t>
                  </w: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соответствии с новыми ФГОС НОО и ООО</w:t>
                  </w:r>
                </w:p>
              </w:tc>
              <w:tc>
                <w:tcPr>
                  <w:tcW w:w="226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lastRenderedPageBreak/>
                    <w:t>До 1 сентября 2022 года</w:t>
                  </w:r>
                </w:p>
              </w:tc>
              <w:tc>
                <w:tcPr>
                  <w:tcW w:w="753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Положение о формах, периодичности, порядке текущего контроля успеваемости и промежуточной аттестации обучающихся.</w:t>
                  </w:r>
                </w:p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Протокол педсовета об утверждении изменений в «Положение о формах, периодичности, порядке текущего контроля успеваемости и промежуточной аттестации обучающихся» в части введения комплексного подхода к оценке результатов образования: предметных, </w:t>
                  </w:r>
                  <w:proofErr w:type="spellStart"/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метапредметных</w:t>
                  </w:r>
                  <w:proofErr w:type="spellEnd"/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личностных в соответствии с новыми ФГОС НОО и ООО.</w:t>
                  </w:r>
                </w:p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Приказ об утверждении изменений в «Положение о формах, периодичности, порядке текущего контроля успеваемости и промежуточной аттестации обучающихся» в части введения комплексного подхода к оценке результатов образования: предметных, </w:t>
                  </w:r>
                  <w:proofErr w:type="spellStart"/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метапредметных</w:t>
                  </w:r>
                  <w:proofErr w:type="spellEnd"/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личностных в соответствии с новыми ФГОС НОО и ООО</w:t>
                  </w:r>
                </w:p>
              </w:tc>
            </w:tr>
            <w:tr w:rsidR="00A71BBF" w:rsidRPr="00812713" w:rsidTr="00ED3610">
              <w:trPr>
                <w:jc w:val="center"/>
              </w:trPr>
              <w:tc>
                <w:tcPr>
                  <w:tcW w:w="15489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lastRenderedPageBreak/>
                    <w:t>3. Методическое обеспечение постепенного перехода на обучение по новым ФГОС НОО и ФГОС ООО</w:t>
                  </w:r>
                </w:p>
              </w:tc>
            </w:tr>
            <w:tr w:rsidR="00A71BBF" w:rsidRPr="00812713" w:rsidTr="00ED3610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35 </w:t>
                  </w:r>
                </w:p>
              </w:tc>
              <w:tc>
                <w:tcPr>
                  <w:tcW w:w="49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Разработка плана методической работы, обеспечивающей сопровождение постепенного перехода на обучение по новым ФГОС НОО и ФГОС ООО</w:t>
                  </w:r>
                </w:p>
              </w:tc>
              <w:tc>
                <w:tcPr>
                  <w:tcW w:w="226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До 1 сентября 2021 года</w:t>
                  </w:r>
                </w:p>
              </w:tc>
              <w:tc>
                <w:tcPr>
                  <w:tcW w:w="753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План методической работы.</w:t>
                  </w:r>
                </w:p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Приказ об утверждении плана методической работы</w:t>
                  </w:r>
                </w:p>
              </w:tc>
            </w:tr>
            <w:tr w:rsidR="00A71BBF" w:rsidRPr="00812713" w:rsidTr="00ED3610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36</w:t>
                  </w:r>
                </w:p>
              </w:tc>
              <w:tc>
                <w:tcPr>
                  <w:tcW w:w="49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Корректировка плана методических семинаров </w:t>
                  </w:r>
                  <w:proofErr w:type="spellStart"/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внутришкольного</w:t>
                  </w:r>
                  <w:proofErr w:type="spellEnd"/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повышения квалификации педагогических работников образовательной организации с ориентацией на проблемы перехода на ФГОС НОО и ООО</w:t>
                  </w:r>
                </w:p>
              </w:tc>
              <w:tc>
                <w:tcPr>
                  <w:tcW w:w="226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Июнь, ежегодно с 2022 по 2026 годы</w:t>
                  </w:r>
                </w:p>
              </w:tc>
              <w:tc>
                <w:tcPr>
                  <w:tcW w:w="753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План методических семинаров </w:t>
                  </w:r>
                  <w:proofErr w:type="spellStart"/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внутришкольного</w:t>
                  </w:r>
                  <w:proofErr w:type="spellEnd"/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повышения квалификации педагогических работников образовательной организации</w:t>
                  </w:r>
                </w:p>
              </w:tc>
            </w:tr>
            <w:tr w:rsidR="00A71BBF" w:rsidRPr="00812713" w:rsidTr="00ED3610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37</w:t>
                  </w:r>
                </w:p>
              </w:tc>
              <w:tc>
                <w:tcPr>
                  <w:tcW w:w="49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Изучение нормативных документов по переходу на новые ФГОС НОО и ФГОС ООО педагогическим коллективом</w:t>
                  </w:r>
                </w:p>
              </w:tc>
              <w:tc>
                <w:tcPr>
                  <w:tcW w:w="226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В течение учебного года в соответствии с планами ШМО,</w:t>
                  </w:r>
                </w:p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ежегодно с 2021 по 2026 годы</w:t>
                  </w:r>
                </w:p>
              </w:tc>
              <w:tc>
                <w:tcPr>
                  <w:tcW w:w="753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Планы работы ШМО.</w:t>
                  </w:r>
                </w:p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Протоколы заседаний ШМО</w:t>
                  </w:r>
                </w:p>
              </w:tc>
            </w:tr>
            <w:tr w:rsidR="00A71BBF" w:rsidRPr="00812713" w:rsidTr="00ED3610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38</w:t>
                  </w:r>
                </w:p>
              </w:tc>
              <w:tc>
                <w:tcPr>
                  <w:tcW w:w="49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Обеспечение консультационной методической поддержки педагогов по вопросам реализации ООП НОО и ООО по новым ФГОС НОО и ООО</w:t>
                  </w:r>
                </w:p>
              </w:tc>
              <w:tc>
                <w:tcPr>
                  <w:tcW w:w="226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В течение всего периода с 2021 по 2027 годы</w:t>
                  </w:r>
                </w:p>
              </w:tc>
              <w:tc>
                <w:tcPr>
                  <w:tcW w:w="753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План работы методического совета образовательной организации.</w:t>
                  </w:r>
                </w:p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Планы работы ШМО.</w:t>
                  </w:r>
                </w:p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Аналитическая справка замдиректора по УВР</w:t>
                  </w:r>
                </w:p>
              </w:tc>
            </w:tr>
            <w:tr w:rsidR="00A71BBF" w:rsidRPr="00812713" w:rsidTr="00ED3610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39</w:t>
                  </w:r>
                </w:p>
              </w:tc>
              <w:tc>
                <w:tcPr>
                  <w:tcW w:w="49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Организация работы по психолого-педагогическому сопровождению </w:t>
                  </w: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постепенного перехода на обучение по новым ФГОС НОО и ФГОС ООО</w:t>
                  </w:r>
                </w:p>
              </w:tc>
              <w:tc>
                <w:tcPr>
                  <w:tcW w:w="226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lastRenderedPageBreak/>
                    <w:t xml:space="preserve">В течение всего периода с 2021 по </w:t>
                  </w: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lastRenderedPageBreak/>
                    <w:t>2027 годы</w:t>
                  </w:r>
                </w:p>
              </w:tc>
              <w:tc>
                <w:tcPr>
                  <w:tcW w:w="753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План работы педагога-психолога.</w:t>
                  </w:r>
                </w:p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Аналитическая справка замдиректора по УВР</w:t>
                  </w:r>
                </w:p>
              </w:tc>
            </w:tr>
            <w:tr w:rsidR="00A71BBF" w:rsidRPr="00812713" w:rsidTr="00ED3610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40</w:t>
                  </w:r>
                </w:p>
              </w:tc>
              <w:tc>
                <w:tcPr>
                  <w:tcW w:w="49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Формирование пакета методических материалов по теме реализации ООП НОО по новому ФГОС НОО</w:t>
                  </w:r>
                </w:p>
              </w:tc>
              <w:tc>
                <w:tcPr>
                  <w:tcW w:w="226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В течение всего периода с 2021 по 2027 годы</w:t>
                  </w:r>
                </w:p>
              </w:tc>
              <w:tc>
                <w:tcPr>
                  <w:tcW w:w="753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Пакет методических материалов по теме реализации ООП НОО по новому ФГОС НОО</w:t>
                  </w:r>
                </w:p>
              </w:tc>
            </w:tr>
            <w:tr w:rsidR="00A71BBF" w:rsidRPr="00812713" w:rsidTr="00ED3610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41 </w:t>
                  </w:r>
                </w:p>
              </w:tc>
              <w:tc>
                <w:tcPr>
                  <w:tcW w:w="49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Формирование пакета методических материалов по теме реализации ООП ООО по новому ФГОС ООО</w:t>
                  </w:r>
                </w:p>
              </w:tc>
              <w:tc>
                <w:tcPr>
                  <w:tcW w:w="226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В течение всего периода с 2021 по 2027 годы</w:t>
                  </w:r>
                </w:p>
              </w:tc>
              <w:tc>
                <w:tcPr>
                  <w:tcW w:w="753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Пакет методических материалов по теме реализации ООП ООО по новому ФГОС ООО</w:t>
                  </w:r>
                </w:p>
              </w:tc>
            </w:tr>
            <w:tr w:rsidR="00A71BBF" w:rsidRPr="00812713" w:rsidTr="00ED3610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42</w:t>
                  </w:r>
                </w:p>
              </w:tc>
              <w:tc>
                <w:tcPr>
                  <w:tcW w:w="49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Формирование плана ВШК в условиях постепенного перехода на новые ФГОС НОО и ООО и реализации ООП НОО и ООО по новым ФГОС НОО и ООО</w:t>
                  </w:r>
                </w:p>
              </w:tc>
              <w:tc>
                <w:tcPr>
                  <w:tcW w:w="226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До 1 сентября ежегодно с 2022 по 2026 годы</w:t>
                  </w:r>
                </w:p>
              </w:tc>
              <w:tc>
                <w:tcPr>
                  <w:tcW w:w="753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План ВШК на учебный год.</w:t>
                  </w:r>
                </w:p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Аналитические справки по итогам ВШК</w:t>
                  </w:r>
                </w:p>
              </w:tc>
            </w:tr>
            <w:tr w:rsidR="00A71BBF" w:rsidRPr="00812713" w:rsidTr="00ED3610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43</w:t>
                  </w:r>
                </w:p>
              </w:tc>
              <w:tc>
                <w:tcPr>
                  <w:tcW w:w="49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Формирование плана функционирования ВСОКО в условиях постепенного перехода на новые ФГОС НОО и ООО и реализации ООП НОО и ООО по новым ФГОС НОО и ООО</w:t>
                  </w:r>
                </w:p>
              </w:tc>
              <w:tc>
                <w:tcPr>
                  <w:tcW w:w="226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До 1 сентября ежегодно с 2022 по 2026 годы</w:t>
                  </w:r>
                </w:p>
              </w:tc>
              <w:tc>
                <w:tcPr>
                  <w:tcW w:w="753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План функционирования ВСОКО на учебный год.</w:t>
                  </w:r>
                </w:p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Аналитические справки по результатам ВСОКО</w:t>
                  </w:r>
                </w:p>
              </w:tc>
            </w:tr>
            <w:tr w:rsidR="00A71BBF" w:rsidRPr="00812713" w:rsidTr="00ED3610">
              <w:trPr>
                <w:jc w:val="center"/>
              </w:trPr>
              <w:tc>
                <w:tcPr>
                  <w:tcW w:w="15489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4. Кадровое обеспечение постепенного перехода на обучение по новым ФГОС НОО и ФГОС ООО</w:t>
                  </w:r>
                </w:p>
              </w:tc>
            </w:tr>
            <w:tr w:rsidR="00A71BBF" w:rsidRPr="00812713" w:rsidTr="00ED3610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44</w:t>
                  </w:r>
                </w:p>
              </w:tc>
              <w:tc>
                <w:tcPr>
                  <w:tcW w:w="49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Анализ кадрового обеспечения постепенного перехода на обучение по новым ФГОС НОО и ФГОС ООО</w:t>
                  </w:r>
                </w:p>
              </w:tc>
              <w:tc>
                <w:tcPr>
                  <w:tcW w:w="226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Декабрь 2021 года</w:t>
                  </w:r>
                </w:p>
              </w:tc>
              <w:tc>
                <w:tcPr>
                  <w:tcW w:w="753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Аналитическая справка замдиректора по УВР</w:t>
                  </w:r>
                </w:p>
              </w:tc>
            </w:tr>
            <w:tr w:rsidR="00A71BBF" w:rsidRPr="00812713" w:rsidTr="00ED3610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45</w:t>
                  </w:r>
                </w:p>
              </w:tc>
              <w:tc>
                <w:tcPr>
                  <w:tcW w:w="49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Диагностика образовательных потребностей и профессиональных затруднений педагогических работников образовательной организации в условиях постепенного перехода на обучение по новым ФГОС НОО и ФГОС ООО</w:t>
                  </w:r>
                </w:p>
              </w:tc>
              <w:tc>
                <w:tcPr>
                  <w:tcW w:w="226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Январь 2022 года,</w:t>
                  </w:r>
                </w:p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ежегодно в период с 2022 по 2027 годы</w:t>
                  </w:r>
                </w:p>
              </w:tc>
              <w:tc>
                <w:tcPr>
                  <w:tcW w:w="753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Аналитическая справка замдиректора по УВР</w:t>
                  </w:r>
                </w:p>
              </w:tc>
            </w:tr>
            <w:tr w:rsidR="00A71BBF" w:rsidRPr="00812713" w:rsidTr="00ED3610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46</w:t>
                  </w:r>
                </w:p>
              </w:tc>
              <w:tc>
                <w:tcPr>
                  <w:tcW w:w="49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Поэтапная подготовка педагогических и управленческих кадров к постепенному переходу на обучение по новым ФГОС НОО и ФГОС ООО: разработка и реализация ежегодного плана-графика курсовой подготовки педагогических работников, </w:t>
                  </w: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реализующих ООП НОО и ООО</w:t>
                  </w:r>
                </w:p>
              </w:tc>
              <w:tc>
                <w:tcPr>
                  <w:tcW w:w="226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lastRenderedPageBreak/>
                    <w:t>Ежегодно в течение всего периода с 2021 по 2027 годы</w:t>
                  </w:r>
                </w:p>
              </w:tc>
              <w:tc>
                <w:tcPr>
                  <w:tcW w:w="753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План курсовой подготовки с охватом в 100 процентов педагогических работников, реализующих ООП НОО и ООО.</w:t>
                  </w:r>
                </w:p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Аналитическая справка замдиректора по УВР</w:t>
                  </w:r>
                </w:p>
              </w:tc>
            </w:tr>
            <w:tr w:rsidR="00A71BBF" w:rsidRPr="00812713" w:rsidTr="00ED3610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 47</w:t>
                  </w:r>
                </w:p>
              </w:tc>
              <w:tc>
                <w:tcPr>
                  <w:tcW w:w="49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Распределение учебной нагрузки педагогов на учебный год</w:t>
                  </w:r>
                </w:p>
              </w:tc>
              <w:tc>
                <w:tcPr>
                  <w:tcW w:w="226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До 25 августа ежегодно в период с 2021 по 2026 годы</w:t>
                  </w:r>
                </w:p>
              </w:tc>
              <w:tc>
                <w:tcPr>
                  <w:tcW w:w="753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Приказ об утверждении учебной нагрузки на учебный год</w:t>
                  </w:r>
                </w:p>
              </w:tc>
            </w:tr>
            <w:tr w:rsidR="00A71BBF" w:rsidRPr="00812713" w:rsidTr="00ED3610">
              <w:trPr>
                <w:jc w:val="center"/>
              </w:trPr>
              <w:tc>
                <w:tcPr>
                  <w:tcW w:w="15489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5. Информационное обеспечение постепенного перехода на обучение по новым ФГОС НОО и ФГОС ООО</w:t>
                  </w:r>
                </w:p>
              </w:tc>
            </w:tr>
            <w:tr w:rsidR="00A71BBF" w:rsidRPr="00812713" w:rsidTr="00ED3610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48</w:t>
                  </w:r>
                </w:p>
              </w:tc>
              <w:tc>
                <w:tcPr>
                  <w:tcW w:w="49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Размещение на сайте образовательной организации информационных материалов о постепенном переходе на обучение по новым ФГОС НОО и ФГОС ООО</w:t>
                  </w:r>
                </w:p>
              </w:tc>
              <w:tc>
                <w:tcPr>
                  <w:tcW w:w="226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В течение всего периода с 2021 по 2027 годы</w:t>
                  </w:r>
                </w:p>
              </w:tc>
              <w:tc>
                <w:tcPr>
                  <w:tcW w:w="753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Сайт образовательной организации</w:t>
                  </w:r>
                </w:p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Пакет информационно-методических материалов</w:t>
                  </w:r>
                </w:p>
              </w:tc>
            </w:tr>
            <w:tr w:rsidR="00A71BBF" w:rsidRPr="00812713" w:rsidTr="00ED3610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49 </w:t>
                  </w:r>
                </w:p>
              </w:tc>
              <w:tc>
                <w:tcPr>
                  <w:tcW w:w="49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Информирование родительской общественности о постепенном переходе на обучение по новым ФГОС НОО и ФГОС ООО</w:t>
                  </w:r>
                </w:p>
              </w:tc>
              <w:tc>
                <w:tcPr>
                  <w:tcW w:w="226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AC60EF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C60E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Ежеквартально в течение всего периода с 2021 по 2027 годы</w:t>
                  </w:r>
                </w:p>
              </w:tc>
              <w:tc>
                <w:tcPr>
                  <w:tcW w:w="753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Сайт образовательной организации, страницы школы в социальных сетях, информационный стенд в холле образовательной организации</w:t>
                  </w:r>
                </w:p>
              </w:tc>
            </w:tr>
            <w:tr w:rsidR="00A71BBF" w:rsidRPr="00812713" w:rsidTr="00ED3610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50 </w:t>
                  </w:r>
                </w:p>
              </w:tc>
              <w:tc>
                <w:tcPr>
                  <w:tcW w:w="49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Изучение и формирование мнения родителей о постепенном переходе на обучение по новым ФГОС НОО и ФГОС ООО, представление результатов</w:t>
                  </w:r>
                </w:p>
              </w:tc>
              <w:tc>
                <w:tcPr>
                  <w:tcW w:w="226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AC60EF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C60E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Ежеквартально в течение всего периода с 2021 по 2027 годы</w:t>
                  </w:r>
                </w:p>
              </w:tc>
              <w:tc>
                <w:tcPr>
                  <w:tcW w:w="753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Сайт образовательной организации, страницы школы в социальных сетях, информационный стенд в холле образовательной организации.</w:t>
                  </w:r>
                </w:p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Аналитические справки заместителей директора по УВР, ВР, педагога-психолога</w:t>
                  </w:r>
                </w:p>
              </w:tc>
            </w:tr>
            <w:tr w:rsidR="00A71BBF" w:rsidRPr="00812713" w:rsidTr="00ED3610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51 </w:t>
                  </w:r>
                </w:p>
              </w:tc>
              <w:tc>
                <w:tcPr>
                  <w:tcW w:w="49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Информирование о нормативно-правовом, программном, кадровом, материально-техническом и финансовом обеспечении постепенного перехода на обучение по новым ФГОС НОО и ФГОС ООО</w:t>
                  </w:r>
                </w:p>
              </w:tc>
              <w:tc>
                <w:tcPr>
                  <w:tcW w:w="226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AC60EF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C60E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Ежеквартально в течение всего периода с 2021 по 2027 годы</w:t>
                  </w:r>
                </w:p>
              </w:tc>
              <w:tc>
                <w:tcPr>
                  <w:tcW w:w="753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Сайт образовательной организации, страницы школы в социальных сетях, информационный стенд в холле образовательной организации</w:t>
                  </w:r>
                </w:p>
              </w:tc>
            </w:tr>
            <w:tr w:rsidR="00A71BBF" w:rsidRPr="00812713" w:rsidTr="00ED3610">
              <w:trPr>
                <w:jc w:val="center"/>
              </w:trPr>
              <w:tc>
                <w:tcPr>
                  <w:tcW w:w="15489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6. Материально-техническое обеспечение</w:t>
                  </w: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81271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постепенного перехода на обучение по новым ФГОС НОО и ФГОС ООО</w:t>
                  </w:r>
                </w:p>
              </w:tc>
            </w:tr>
            <w:tr w:rsidR="00A71BBF" w:rsidRPr="00812713" w:rsidTr="00ED3610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&lt;...&gt;</w:t>
                  </w:r>
                </w:p>
              </w:tc>
              <w:tc>
                <w:tcPr>
                  <w:tcW w:w="49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&lt;...&gt;</w:t>
                  </w:r>
                </w:p>
              </w:tc>
              <w:tc>
                <w:tcPr>
                  <w:tcW w:w="226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&lt;...&gt;</w:t>
                  </w:r>
                </w:p>
              </w:tc>
              <w:tc>
                <w:tcPr>
                  <w:tcW w:w="753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&lt;...&gt;</w:t>
                  </w:r>
                </w:p>
              </w:tc>
            </w:tr>
            <w:tr w:rsidR="00A71BBF" w:rsidRPr="00812713" w:rsidTr="00ED3610">
              <w:trPr>
                <w:jc w:val="center"/>
              </w:trPr>
              <w:tc>
                <w:tcPr>
                  <w:tcW w:w="15489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7. Финансово-экономическое обеспечение постепенного перехода на обучение по новым ФГОС НОО и ФГОС ООО</w:t>
                  </w:r>
                </w:p>
              </w:tc>
            </w:tr>
            <w:tr w:rsidR="00A71BBF" w:rsidRPr="00812713" w:rsidTr="00ED3610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&lt;...&gt;</w:t>
                  </w:r>
                </w:p>
              </w:tc>
              <w:tc>
                <w:tcPr>
                  <w:tcW w:w="49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&lt;...&gt;</w:t>
                  </w:r>
                </w:p>
              </w:tc>
              <w:tc>
                <w:tcPr>
                  <w:tcW w:w="226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&lt;...&gt;</w:t>
                  </w:r>
                </w:p>
              </w:tc>
              <w:tc>
                <w:tcPr>
                  <w:tcW w:w="753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&lt;...&gt;</w:t>
                  </w:r>
                </w:p>
              </w:tc>
            </w:tr>
          </w:tbl>
          <w:p w:rsidR="00A71BBF" w:rsidRPr="00812713" w:rsidRDefault="00A71BBF">
            <w:pPr>
              <w:tabs>
                <w:tab w:val="left" w:pos="15333"/>
              </w:tabs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</w:tr>
    </w:tbl>
    <w:p w:rsidR="00A71BBF" w:rsidRDefault="00A71BBF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highlight w:val="yellow"/>
          <w:lang w:eastAsia="ru-RU"/>
        </w:rPr>
        <w:sectPr w:rsidR="00A71BBF" w:rsidSect="00AC60EF">
          <w:pgSz w:w="16838" w:h="11906" w:orient="landscape"/>
          <w:pgMar w:top="426" w:right="536" w:bottom="850" w:left="1134" w:header="0" w:footer="0" w:gutter="0"/>
          <w:cols w:space="720"/>
          <w:formProt w:val="0"/>
          <w:docGrid w:linePitch="360" w:charSpace="4096"/>
        </w:sectPr>
      </w:pPr>
    </w:p>
    <w:p w:rsidR="00A71BBF" w:rsidRDefault="00A71BBF" w:rsidP="00AC60EF">
      <w:pPr>
        <w:spacing w:after="0" w:line="240" w:lineRule="auto"/>
      </w:pPr>
    </w:p>
    <w:sectPr w:rsidR="00A71BBF" w:rsidSect="002F100C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71BBF"/>
    <w:rsid w:val="000746C4"/>
    <w:rsid w:val="002A3471"/>
    <w:rsid w:val="002F100C"/>
    <w:rsid w:val="003B1D17"/>
    <w:rsid w:val="004A4035"/>
    <w:rsid w:val="006C7F41"/>
    <w:rsid w:val="00812713"/>
    <w:rsid w:val="00A71BBF"/>
    <w:rsid w:val="00AC60EF"/>
    <w:rsid w:val="00ED36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00C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2F100C"/>
    <w:rPr>
      <w:color w:val="000080"/>
      <w:u w:val="single"/>
    </w:rPr>
  </w:style>
  <w:style w:type="paragraph" w:styleId="a3">
    <w:name w:val="Title"/>
    <w:basedOn w:val="a"/>
    <w:next w:val="a4"/>
    <w:qFormat/>
    <w:rsid w:val="002F100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rsid w:val="002F100C"/>
    <w:pPr>
      <w:spacing w:after="140"/>
    </w:pPr>
  </w:style>
  <w:style w:type="paragraph" w:styleId="a5">
    <w:name w:val="List"/>
    <w:basedOn w:val="a4"/>
    <w:rsid w:val="002F100C"/>
    <w:rPr>
      <w:rFonts w:cs="Arial"/>
    </w:rPr>
  </w:style>
  <w:style w:type="paragraph" w:styleId="a6">
    <w:name w:val="caption"/>
    <w:basedOn w:val="a"/>
    <w:qFormat/>
    <w:rsid w:val="002F100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rsid w:val="002F100C"/>
    <w:pPr>
      <w:suppressLineNumbers/>
    </w:pPr>
    <w:rPr>
      <w:rFonts w:cs="Arial"/>
    </w:rPr>
  </w:style>
  <w:style w:type="paragraph" w:styleId="a8">
    <w:name w:val="Balloon Text"/>
    <w:basedOn w:val="a"/>
    <w:link w:val="a9"/>
    <w:uiPriority w:val="99"/>
    <w:semiHidden/>
    <w:unhideWhenUsed/>
    <w:rsid w:val="008127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127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2604</Words>
  <Characters>14843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Гурьева</dc:creator>
  <cp:lastModifiedBy>ЭЛАНА</cp:lastModifiedBy>
  <cp:revision>2</cp:revision>
  <cp:lastPrinted>2022-01-31T11:35:00Z</cp:lastPrinted>
  <dcterms:created xsi:type="dcterms:W3CDTF">2022-02-03T19:20:00Z</dcterms:created>
  <dcterms:modified xsi:type="dcterms:W3CDTF">2022-02-03T19:20:00Z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